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66C1A" w14:textId="72C7C5E1" w:rsidR="00C44C38" w:rsidRPr="00EF2BAA" w:rsidRDefault="00C44C38" w:rsidP="00C44C38">
      <w:pPr>
        <w:pStyle w:val="NormalWeb"/>
        <w:shd w:val="clear" w:color="auto" w:fill="FFFFFF"/>
        <w:spacing w:before="0" w:beforeAutospacing="0" w:after="312" w:afterAutospacing="0"/>
        <w:rPr>
          <w:rFonts w:asciiTheme="majorHAnsi" w:hAnsiTheme="majorHAnsi" w:cstheme="majorHAnsi"/>
          <w:color w:val="0F0F0F"/>
        </w:rPr>
      </w:pPr>
      <w:r w:rsidRPr="00EF2BAA">
        <w:rPr>
          <w:rStyle w:val="Strong"/>
          <w:rFonts w:asciiTheme="majorHAnsi" w:hAnsiTheme="majorHAnsi" w:cstheme="majorHAnsi"/>
          <w:color w:val="0F0F0F"/>
        </w:rPr>
        <w:t xml:space="preserve">Trong các ngày từ 06 – 10/11/2020, </w:t>
      </w:r>
      <w:r w:rsidRPr="00EF2BAA">
        <w:rPr>
          <w:rStyle w:val="Strong"/>
          <w:rFonts w:asciiTheme="majorHAnsi" w:hAnsiTheme="majorHAnsi" w:cstheme="majorHAnsi"/>
          <w:color w:val="0F0F0F"/>
        </w:rPr>
        <w:t>Đại diện Ban hướng dẫn Phật tử Trung ương, Tăng ni Đạo Tràng Tinh Tông Học Hội Việt Nam chùa Khai Nguyên, chùa Tản Viên,</w:t>
      </w:r>
      <w:r w:rsidR="00DD0629" w:rsidRPr="00EF2BAA">
        <w:rPr>
          <w:rStyle w:val="Strong"/>
          <w:rFonts w:asciiTheme="majorHAnsi" w:hAnsiTheme="majorHAnsi" w:cstheme="majorHAnsi"/>
          <w:color w:val="0F0F0F"/>
        </w:rPr>
        <w:t xml:space="preserve"> Sơn Đông – Sơn Tây – Hà Nội</w:t>
      </w:r>
      <w:r w:rsidRPr="00EF2BAA">
        <w:rPr>
          <w:rStyle w:val="Strong"/>
          <w:rFonts w:asciiTheme="majorHAnsi" w:hAnsiTheme="majorHAnsi" w:cstheme="majorHAnsi"/>
          <w:color w:val="0F0F0F"/>
        </w:rPr>
        <w:t xml:space="preserve"> với sự </w:t>
      </w:r>
      <w:r w:rsidR="00DD0629" w:rsidRPr="00EF2BAA">
        <w:rPr>
          <w:rStyle w:val="Strong"/>
          <w:rFonts w:asciiTheme="majorHAnsi" w:hAnsiTheme="majorHAnsi" w:cstheme="majorHAnsi"/>
          <w:color w:val="0F0F0F"/>
        </w:rPr>
        <w:t>hỗ trợ</w:t>
      </w:r>
      <w:r w:rsidRPr="00EF2BAA">
        <w:rPr>
          <w:rStyle w:val="Strong"/>
          <w:rFonts w:asciiTheme="majorHAnsi" w:hAnsiTheme="majorHAnsi" w:cstheme="majorHAnsi"/>
          <w:color w:val="0F0F0F"/>
        </w:rPr>
        <w:t xml:space="preserve"> của TT Thích Quảng Thiện Trưởng Ban HDPT tỉnh Quảng Trị </w:t>
      </w:r>
      <w:r w:rsidRPr="00EF2BAA">
        <w:rPr>
          <w:rStyle w:val="Strong"/>
          <w:rFonts w:asciiTheme="majorHAnsi" w:hAnsiTheme="majorHAnsi" w:cstheme="majorHAnsi"/>
          <w:color w:val="0F0F0F"/>
        </w:rPr>
        <w:t xml:space="preserve">đã </w:t>
      </w:r>
      <w:r w:rsidR="00EF2BAA" w:rsidRPr="00EF2BAA">
        <w:rPr>
          <w:rStyle w:val="Strong"/>
          <w:rFonts w:asciiTheme="majorHAnsi" w:hAnsiTheme="majorHAnsi" w:cstheme="majorHAnsi"/>
          <w:color w:val="0F0F0F"/>
        </w:rPr>
        <w:t>dẫn đoàn làm công tác phát</w:t>
      </w:r>
      <w:r w:rsidR="008F0CF0">
        <w:rPr>
          <w:rStyle w:val="Strong"/>
          <w:rFonts w:asciiTheme="majorHAnsi" w:hAnsiTheme="majorHAnsi" w:cstheme="majorHAnsi"/>
          <w:color w:val="0F0F0F"/>
        </w:rPr>
        <w:t xml:space="preserve"> 1500 xuất</w:t>
      </w:r>
      <w:r w:rsidR="00EF2BAA" w:rsidRPr="00EF2BAA">
        <w:rPr>
          <w:rStyle w:val="Strong"/>
          <w:rFonts w:asciiTheme="majorHAnsi" w:hAnsiTheme="majorHAnsi" w:cstheme="majorHAnsi"/>
          <w:color w:val="0F0F0F"/>
        </w:rPr>
        <w:t xml:space="preserve"> quà c</w:t>
      </w:r>
      <w:r w:rsidR="008F0CF0">
        <w:rPr>
          <w:rStyle w:val="Strong"/>
          <w:rFonts w:asciiTheme="majorHAnsi" w:hAnsiTheme="majorHAnsi" w:cstheme="majorHAnsi"/>
          <w:color w:val="0F0F0F"/>
        </w:rPr>
        <w:t>ứu</w:t>
      </w:r>
      <w:r w:rsidR="00EF2BAA" w:rsidRPr="00EF2BAA">
        <w:rPr>
          <w:rStyle w:val="Strong"/>
          <w:rFonts w:asciiTheme="majorHAnsi" w:hAnsiTheme="majorHAnsi" w:cstheme="majorHAnsi"/>
          <w:color w:val="0F0F0F"/>
        </w:rPr>
        <w:t xml:space="preserve"> trợ tại các huyện</w:t>
      </w:r>
      <w:r w:rsidRPr="00EF2BAA">
        <w:rPr>
          <w:rStyle w:val="Strong"/>
          <w:rFonts w:asciiTheme="majorHAnsi" w:hAnsiTheme="majorHAnsi" w:cstheme="majorHAnsi"/>
          <w:color w:val="0F0F0F"/>
        </w:rPr>
        <w:t xml:space="preserve"> tỉnh </w:t>
      </w:r>
      <w:r w:rsidR="00EF2BAA" w:rsidRPr="00EF2BAA">
        <w:rPr>
          <w:rStyle w:val="Strong"/>
          <w:rFonts w:asciiTheme="majorHAnsi" w:hAnsiTheme="majorHAnsi" w:cstheme="majorHAnsi"/>
          <w:color w:val="0F0F0F"/>
        </w:rPr>
        <w:t xml:space="preserve">Quảng Trị và Hà Tĩnh cho các gia đình </w:t>
      </w:r>
      <w:r w:rsidRPr="00EF2BAA">
        <w:rPr>
          <w:rStyle w:val="Strong"/>
          <w:rFonts w:asciiTheme="majorHAnsi" w:hAnsiTheme="majorHAnsi" w:cstheme="majorHAnsi"/>
          <w:color w:val="0F0F0F"/>
        </w:rPr>
        <w:t>đồng bào gặp khó khăn do thiên tai</w:t>
      </w:r>
      <w:r w:rsidR="00EF2BAA" w:rsidRPr="00EF2BAA">
        <w:rPr>
          <w:rStyle w:val="Strong"/>
          <w:rFonts w:asciiTheme="majorHAnsi" w:hAnsiTheme="majorHAnsi" w:cstheme="majorHAnsi"/>
          <w:color w:val="0F0F0F"/>
        </w:rPr>
        <w:t xml:space="preserve"> mưa lũ </w:t>
      </w:r>
      <w:r w:rsidRPr="00EF2BAA">
        <w:rPr>
          <w:rStyle w:val="Strong"/>
          <w:rFonts w:asciiTheme="majorHAnsi" w:hAnsiTheme="majorHAnsi" w:cstheme="majorHAnsi"/>
          <w:color w:val="0F0F0F"/>
        </w:rPr>
        <w:t>trong thời gian</w:t>
      </w:r>
      <w:r w:rsidR="00EF2BAA" w:rsidRPr="00EF2BAA">
        <w:rPr>
          <w:rStyle w:val="Strong"/>
          <w:rFonts w:asciiTheme="majorHAnsi" w:hAnsiTheme="majorHAnsi" w:cstheme="majorHAnsi"/>
          <w:color w:val="0F0F0F"/>
        </w:rPr>
        <w:t xml:space="preserve"> vừa</w:t>
      </w:r>
      <w:r w:rsidRPr="00EF2BAA">
        <w:rPr>
          <w:rStyle w:val="Strong"/>
          <w:rFonts w:asciiTheme="majorHAnsi" w:hAnsiTheme="majorHAnsi" w:cstheme="majorHAnsi"/>
          <w:color w:val="0F0F0F"/>
        </w:rPr>
        <w:t xml:space="preserve"> qua</w:t>
      </w:r>
      <w:r w:rsidR="008F0CF0">
        <w:rPr>
          <w:rStyle w:val="Strong"/>
          <w:rFonts w:asciiTheme="majorHAnsi" w:hAnsiTheme="majorHAnsi" w:cstheme="majorHAnsi"/>
          <w:color w:val="0F0F0F"/>
        </w:rPr>
        <w:t xml:space="preserve"> </w:t>
      </w:r>
      <w:r w:rsidRPr="00EF2BAA">
        <w:rPr>
          <w:rStyle w:val="Strong"/>
          <w:rFonts w:asciiTheme="majorHAnsi" w:hAnsiTheme="majorHAnsi" w:cstheme="majorHAnsi"/>
          <w:color w:val="0F0F0F"/>
        </w:rPr>
        <w:t>.</w:t>
      </w:r>
    </w:p>
    <w:p w14:paraId="196E3A72" w14:textId="52567266" w:rsidR="00E40A12" w:rsidRPr="00EF2BAA" w:rsidRDefault="00E40A12" w:rsidP="00E40A12">
      <w:pPr>
        <w:shd w:val="clear" w:color="auto" w:fill="FFFFFF"/>
        <w:spacing w:after="0" w:line="240" w:lineRule="auto"/>
        <w:rPr>
          <w:rFonts w:asciiTheme="majorHAnsi" w:eastAsia="Times New Roman" w:hAnsiTheme="majorHAnsi" w:cstheme="majorHAnsi"/>
          <w:color w:val="050505"/>
          <w:sz w:val="24"/>
          <w:szCs w:val="24"/>
        </w:rPr>
      </w:pPr>
      <w:r w:rsidRPr="00EF2BAA">
        <w:rPr>
          <w:rFonts w:asciiTheme="majorHAnsi" w:eastAsia="Times New Roman" w:hAnsiTheme="majorHAnsi" w:cstheme="majorHAnsi"/>
          <w:color w:val="050505"/>
          <w:sz w:val="24"/>
          <w:szCs w:val="24"/>
        </w:rPr>
        <w:t>-Trong buổi sáng ngày 07/11/2020 đoàn công tác từ thiện Đạo tràng TTHH Việt Nam cùng Thượng tọa Thích Quảng Thiện có chuyến viếng thăm, đảnh lễ hòa thượng Thích Thiện Tấn TBTS GHPG tỉnh Quảng Trị trong bầu không khí thấm tình đạo vị cũng tại buổi gặp Hòa thượng đã có lời niệm ân ghi nhận mọi sự chung tay, góp sức, tinh thần đoàn kết sẻ chia của Tăng ni, Phật tử, nhân dân khắp các tỉnh thành đã giúp đỡ cho đồng bào tỉnh Quảng Trị và đồng bào miền trung.</w:t>
      </w:r>
    </w:p>
    <w:p w14:paraId="596F9BCE" w14:textId="77777777" w:rsidR="00C44C38" w:rsidRPr="00EF2BAA" w:rsidRDefault="00C44C38" w:rsidP="00E40A12">
      <w:pPr>
        <w:shd w:val="clear" w:color="auto" w:fill="FFFFFF"/>
        <w:spacing w:after="0" w:line="240" w:lineRule="auto"/>
        <w:rPr>
          <w:rFonts w:asciiTheme="majorHAnsi" w:eastAsia="Times New Roman" w:hAnsiTheme="majorHAnsi" w:cstheme="majorHAnsi"/>
          <w:color w:val="050505"/>
          <w:sz w:val="24"/>
          <w:szCs w:val="24"/>
        </w:rPr>
      </w:pPr>
    </w:p>
    <w:p w14:paraId="28E3F951" w14:textId="77777777" w:rsidR="00C44C38" w:rsidRPr="00EF2BAA" w:rsidRDefault="00C44C38" w:rsidP="00C44C38">
      <w:pPr>
        <w:shd w:val="clear" w:color="auto" w:fill="FFFFFF"/>
        <w:spacing w:after="0" w:line="240" w:lineRule="auto"/>
        <w:rPr>
          <w:rFonts w:asciiTheme="majorHAnsi" w:eastAsia="Times New Roman" w:hAnsiTheme="majorHAnsi" w:cstheme="majorHAnsi"/>
          <w:color w:val="050505"/>
          <w:sz w:val="24"/>
          <w:szCs w:val="24"/>
        </w:rPr>
      </w:pPr>
      <w:r w:rsidRPr="00EF2BAA">
        <w:rPr>
          <w:rFonts w:asciiTheme="majorHAnsi" w:eastAsia="Times New Roman" w:hAnsiTheme="majorHAnsi" w:cstheme="majorHAnsi"/>
          <w:color w:val="050505"/>
          <w:sz w:val="24"/>
          <w:szCs w:val="24"/>
        </w:rPr>
        <w:t>-Thượng tọa Thích Quảng Thiện cùng Tăng ni Chùa Khai Nguyên gặp UBMTTQ tỉnh Quảng Trị tại đây đoàn đã báo cáo tổng kết về chuyến thiện nguyện của BDHPTTW cùng Đạo Tràng chùa Khai Nguyên, buổi gặp diễn ra trang nghiêm, thân tình, đại diện UBMTTQ tỉnh đã đón tiếp và dâng lời cảm niệm trước sự chia sẻ, đùm bọc của Chư tôn đức, Tăng ni, Phật tử đã hộ trợ đồng bào trong công tác khắc phục đời sống sau mưa lũ.</w:t>
      </w:r>
    </w:p>
    <w:p w14:paraId="37509153" w14:textId="77777777" w:rsidR="00C44C38" w:rsidRPr="00EF2BAA" w:rsidRDefault="00C44C38" w:rsidP="00E40A12">
      <w:pPr>
        <w:shd w:val="clear" w:color="auto" w:fill="FFFFFF"/>
        <w:spacing w:after="0" w:line="240" w:lineRule="auto"/>
        <w:rPr>
          <w:rFonts w:asciiTheme="majorHAnsi" w:eastAsia="Times New Roman" w:hAnsiTheme="majorHAnsi" w:cstheme="majorHAnsi"/>
          <w:color w:val="050505"/>
          <w:sz w:val="24"/>
          <w:szCs w:val="24"/>
        </w:rPr>
      </w:pPr>
    </w:p>
    <w:p w14:paraId="34C4F4BE" w14:textId="128D1837" w:rsidR="00E40A12" w:rsidRPr="00EF2BAA" w:rsidRDefault="00DD0629" w:rsidP="00DD0629">
      <w:pPr>
        <w:shd w:val="clear" w:color="auto" w:fill="FFFFFF"/>
        <w:spacing w:after="0" w:line="240" w:lineRule="auto"/>
        <w:rPr>
          <w:rFonts w:asciiTheme="majorHAnsi" w:eastAsia="Times New Roman" w:hAnsiTheme="majorHAnsi" w:cstheme="majorHAnsi"/>
          <w:color w:val="050505"/>
          <w:sz w:val="24"/>
          <w:szCs w:val="24"/>
        </w:rPr>
      </w:pPr>
      <w:r w:rsidRPr="00EF2BAA">
        <w:rPr>
          <w:rFonts w:asciiTheme="majorHAnsi" w:eastAsia="Times New Roman" w:hAnsiTheme="majorHAnsi" w:cstheme="majorHAnsi"/>
          <w:color w:val="050505"/>
          <w:sz w:val="24"/>
          <w:szCs w:val="24"/>
        </w:rPr>
        <w:t>-</w:t>
      </w:r>
      <w:r w:rsidR="00C44C38" w:rsidRPr="00EF2BAA">
        <w:rPr>
          <w:rFonts w:asciiTheme="majorHAnsi" w:eastAsia="Times New Roman" w:hAnsiTheme="majorHAnsi" w:cstheme="majorHAnsi"/>
          <w:color w:val="050505"/>
          <w:sz w:val="24"/>
          <w:szCs w:val="24"/>
        </w:rPr>
        <w:t xml:space="preserve">Tổng số đợt tử thiện đoàn đã phát 1500 xuất quà </w:t>
      </w:r>
      <w:r w:rsidRPr="00EF2BAA">
        <w:rPr>
          <w:rFonts w:asciiTheme="majorHAnsi" w:eastAsia="Times New Roman" w:hAnsiTheme="majorHAnsi" w:cstheme="majorHAnsi"/>
          <w:color w:val="050505"/>
          <w:sz w:val="24"/>
          <w:szCs w:val="24"/>
        </w:rPr>
        <w:t xml:space="preserve">đến </w:t>
      </w:r>
      <w:r w:rsidR="00C44C38" w:rsidRPr="00EF2BAA">
        <w:rPr>
          <w:rFonts w:asciiTheme="majorHAnsi" w:hAnsiTheme="majorHAnsi" w:cstheme="majorHAnsi"/>
          <w:color w:val="050505"/>
          <w:sz w:val="24"/>
          <w:szCs w:val="24"/>
          <w:shd w:val="clear" w:color="auto" w:fill="FFFFFF"/>
        </w:rPr>
        <w:t xml:space="preserve">tân tay các </w:t>
      </w:r>
      <w:r w:rsidR="00C44C38" w:rsidRPr="00EF2BAA">
        <w:rPr>
          <w:rFonts w:asciiTheme="majorHAnsi" w:hAnsiTheme="majorHAnsi" w:cstheme="majorHAnsi"/>
          <w:color w:val="050505"/>
          <w:sz w:val="24"/>
          <w:szCs w:val="24"/>
          <w:shd w:val="clear" w:color="auto" w:fill="FFFFFF"/>
        </w:rPr>
        <w:t>hộ nghèo bao gồm</w:t>
      </w:r>
      <w:r w:rsidR="00C44C38" w:rsidRPr="00EF2BAA">
        <w:rPr>
          <w:rFonts w:asciiTheme="majorHAnsi" w:hAnsiTheme="majorHAnsi" w:cstheme="majorHAnsi"/>
          <w:color w:val="050505"/>
          <w:sz w:val="24"/>
          <w:szCs w:val="24"/>
          <w:shd w:val="clear" w:color="auto" w:fill="FFFFFF"/>
        </w:rPr>
        <w:t xml:space="preserve">, gạo, nhu yếu phẩm, </w:t>
      </w:r>
      <w:r w:rsidR="00C44C38" w:rsidRPr="00EF2BAA">
        <w:rPr>
          <w:rFonts w:asciiTheme="majorHAnsi" w:hAnsiTheme="majorHAnsi" w:cstheme="majorHAnsi"/>
          <w:color w:val="050505"/>
          <w:sz w:val="24"/>
          <w:szCs w:val="24"/>
          <w:shd w:val="clear" w:color="auto" w:fill="FFFFFF"/>
        </w:rPr>
        <w:t>Bếp ga, chảo, nồi cơm điện, bóng đèn rạng đông, trị giá mỗi xuất quà gần 1 triệu đồng, nhằm giúp các hộ nghèo có đủ đồ dùng thiết yếu, nhanh chóng ổn định cuộc sống hiện đang chồng chất khó khăn sau lũ,</w:t>
      </w:r>
      <w:r w:rsidR="00E40A12" w:rsidRPr="00EF2BAA">
        <w:rPr>
          <w:rFonts w:asciiTheme="majorHAnsi" w:eastAsia="Times New Roman" w:hAnsiTheme="majorHAnsi" w:cstheme="majorHAnsi"/>
          <w:color w:val="050505"/>
          <w:sz w:val="24"/>
          <w:szCs w:val="24"/>
        </w:rPr>
        <w:t xml:space="preserve"> </w:t>
      </w:r>
    </w:p>
    <w:p w14:paraId="313C29B3" w14:textId="6C1895FC" w:rsidR="00DD0629" w:rsidRPr="00EF2BAA" w:rsidRDefault="00DD0629" w:rsidP="00E40A12">
      <w:pPr>
        <w:shd w:val="clear" w:color="auto" w:fill="FFFFFF"/>
        <w:spacing w:after="0" w:line="240" w:lineRule="auto"/>
        <w:rPr>
          <w:rFonts w:asciiTheme="majorHAnsi" w:eastAsia="Times New Roman" w:hAnsiTheme="majorHAnsi" w:cstheme="majorHAnsi"/>
          <w:color w:val="050505"/>
          <w:sz w:val="24"/>
          <w:szCs w:val="24"/>
        </w:rPr>
      </w:pPr>
    </w:p>
    <w:p w14:paraId="063EDC36" w14:textId="49E6B9A4" w:rsidR="00DD0629" w:rsidRPr="00EF2BAA" w:rsidRDefault="00DD0629" w:rsidP="00DD0629">
      <w:pPr>
        <w:shd w:val="clear" w:color="auto" w:fill="FFFFFF"/>
        <w:spacing w:after="0" w:line="240" w:lineRule="auto"/>
        <w:rPr>
          <w:rFonts w:asciiTheme="majorHAnsi" w:hAnsiTheme="majorHAnsi" w:cstheme="majorHAnsi"/>
          <w:color w:val="050505"/>
          <w:sz w:val="24"/>
          <w:szCs w:val="24"/>
          <w:shd w:val="clear" w:color="auto" w:fill="FFFFFF"/>
        </w:rPr>
      </w:pPr>
      <w:r w:rsidRPr="00EF2BAA">
        <w:rPr>
          <w:rFonts w:asciiTheme="majorHAnsi" w:eastAsia="Times New Roman" w:hAnsiTheme="majorHAnsi" w:cstheme="majorHAnsi"/>
          <w:color w:val="050505"/>
          <w:sz w:val="24"/>
          <w:szCs w:val="24"/>
        </w:rPr>
        <w:t xml:space="preserve">-Các huyện được đoàn đến phát quà bao gồm xã Vinhc Lâm,Vĩnh Linh, </w:t>
      </w:r>
      <w:r w:rsidRPr="00EF2BAA">
        <w:rPr>
          <w:rFonts w:asciiTheme="majorHAnsi" w:hAnsiTheme="majorHAnsi" w:cstheme="majorHAnsi"/>
          <w:color w:val="050505"/>
          <w:sz w:val="24"/>
          <w:szCs w:val="24"/>
          <w:shd w:val="clear" w:color="auto" w:fill="FFFFFF"/>
        </w:rPr>
        <w:t>thôn An Trú , Triệu Tài, Triệu Phong và Chùa Bình Trung, xã Gio Châu, huyện Gio Linh</w:t>
      </w:r>
      <w:r w:rsidRPr="00EF2BAA">
        <w:rPr>
          <w:rFonts w:asciiTheme="majorHAnsi" w:hAnsiTheme="majorHAnsi" w:cstheme="majorHAnsi"/>
          <w:color w:val="050505"/>
          <w:sz w:val="24"/>
          <w:szCs w:val="24"/>
          <w:shd w:val="clear" w:color="auto" w:fill="FFFFFF"/>
        </w:rPr>
        <w:t>, Đặc biệt đoàn có</w:t>
      </w:r>
      <w:r w:rsidRPr="00EF2BAA">
        <w:rPr>
          <w:rFonts w:asciiTheme="majorHAnsi" w:hAnsiTheme="majorHAnsi" w:cstheme="majorHAnsi"/>
          <w:color w:val="050505"/>
          <w:sz w:val="24"/>
          <w:szCs w:val="24"/>
          <w:shd w:val="clear" w:color="auto" w:fill="FFFFFF"/>
        </w:rPr>
        <w:t xml:space="preserve"> về xã Vĩnh Hà , Vĩnh Linh, Quảng Trị trao 150 xuất quà cho bà con dân tộc thiểu số Vân Kiều, các phần quà bào gồm nồi Inox bóng điện, nhu yếu phẩm, và cả phần tịnh tài vì đồng bào nơi đây đặc biệt đang rất khó khăn vì bị mất trắng hoa màu, lương thực, nhà cửa vì lũ dữ.</w:t>
      </w:r>
    </w:p>
    <w:p w14:paraId="336CA33E" w14:textId="69BF531E" w:rsidR="00DD0629" w:rsidRPr="00EF2BAA" w:rsidRDefault="00DD0629" w:rsidP="00DD0629">
      <w:pPr>
        <w:shd w:val="clear" w:color="auto" w:fill="FFFFFF"/>
        <w:spacing w:after="0" w:line="240" w:lineRule="auto"/>
        <w:rPr>
          <w:rFonts w:asciiTheme="majorHAnsi" w:hAnsiTheme="majorHAnsi" w:cstheme="majorHAnsi"/>
          <w:color w:val="050505"/>
          <w:sz w:val="24"/>
          <w:szCs w:val="24"/>
          <w:shd w:val="clear" w:color="auto" w:fill="FFFFFF"/>
        </w:rPr>
      </w:pPr>
    </w:p>
    <w:p w14:paraId="4EC1B863" w14:textId="5806D2F8" w:rsidR="00DD0629" w:rsidRPr="00EF2BAA" w:rsidRDefault="00DD0629" w:rsidP="00DD0629">
      <w:pPr>
        <w:shd w:val="clear" w:color="auto" w:fill="FFFFFF"/>
        <w:rPr>
          <w:rFonts w:asciiTheme="majorHAnsi" w:eastAsia="Times New Roman" w:hAnsiTheme="majorHAnsi" w:cstheme="majorHAnsi"/>
          <w:color w:val="050505"/>
          <w:sz w:val="24"/>
          <w:szCs w:val="24"/>
        </w:rPr>
      </w:pPr>
      <w:r w:rsidRPr="00EF2BAA">
        <w:rPr>
          <w:rFonts w:asciiTheme="majorHAnsi" w:hAnsiTheme="majorHAnsi" w:cstheme="majorHAnsi"/>
          <w:color w:val="050505"/>
          <w:sz w:val="24"/>
          <w:szCs w:val="24"/>
          <w:shd w:val="clear" w:color="auto" w:fill="FFFFFF"/>
        </w:rPr>
        <w:t>-</w:t>
      </w:r>
      <w:r w:rsidRPr="00EF2BAA">
        <w:rPr>
          <w:rFonts w:asciiTheme="majorHAnsi" w:eastAsia="Times New Roman" w:hAnsiTheme="majorHAnsi" w:cstheme="majorHAnsi"/>
          <w:color w:val="050505"/>
          <w:sz w:val="24"/>
          <w:szCs w:val="24"/>
        </w:rPr>
        <w:t>Ngày 09/11/2020</w:t>
      </w:r>
      <w:r w:rsidRPr="00EF2BAA">
        <w:rPr>
          <w:rFonts w:asciiTheme="majorHAnsi" w:eastAsia="Times New Roman" w:hAnsiTheme="majorHAnsi" w:cstheme="majorHAnsi"/>
          <w:color w:val="050505"/>
          <w:sz w:val="24"/>
          <w:szCs w:val="24"/>
        </w:rPr>
        <w:t xml:space="preserve"> phái đoàn thiện nguyện tổ chức phát quà cứu trợ đồng bào sau mưa lũ tại 3 điểm bao gồm xã Cẩm Duệ, xã Cẩm Xuyên, phường Hà Huy Tập và phường Thạch Thắng Huyện Thạch Hà tp.Hà Tĩnh, đặc biệt xã Cẩm Duệ nước lũ về nhanh dâng cao hơn đầu người, lương thực, hoa màu, đồ đạc đều trôi theo dòng lũ, hư hại hoàn toàn nên khó khăn chồng chất, tổng hợp 150 xuất quà bao gồm bếp ga, nồi inox, bóng điện, kèm theo nhu yếu phẩm, mỗi phần quà trị giá gần 1triệu đồng, hộ nhận quà chủ yếu là hộ nghèo, hộ bị ảnh hưởng nặng nề bởi thiên tai, đại diện đoàn thiện nguyện đã có lời phát biểu thăm hỏi động viên đồng bào, mong đồng bào nhanh chóng từng bước phục hồi kinh tế, ổn định cuộc sống sau mưa lũ.</w:t>
      </w:r>
    </w:p>
    <w:p w14:paraId="6BE49EAE" w14:textId="71353F43" w:rsidR="00DD0629" w:rsidRPr="00EF2BAA" w:rsidRDefault="00DD0629" w:rsidP="00DD0629">
      <w:pPr>
        <w:shd w:val="clear" w:color="auto" w:fill="FFFFFF"/>
        <w:spacing w:after="0" w:line="240" w:lineRule="auto"/>
        <w:rPr>
          <w:rFonts w:asciiTheme="majorHAnsi" w:eastAsia="Times New Roman" w:hAnsiTheme="majorHAnsi" w:cstheme="majorHAnsi"/>
          <w:color w:val="050505"/>
          <w:sz w:val="24"/>
          <w:szCs w:val="24"/>
        </w:rPr>
      </w:pPr>
      <w:r w:rsidRPr="00DD0629">
        <w:rPr>
          <w:rFonts w:asciiTheme="majorHAnsi" w:eastAsia="Times New Roman" w:hAnsiTheme="majorHAnsi" w:cstheme="majorHAnsi"/>
          <w:color w:val="050505"/>
          <w:sz w:val="24"/>
          <w:szCs w:val="24"/>
        </w:rPr>
        <w:t>- Điểm cuối cùng tại xã Thạch Thắng sau khi trao quà tận tay cho 50 hộ gia đình đoàn</w:t>
      </w:r>
      <w:r w:rsidR="00EF2BAA">
        <w:rPr>
          <w:rFonts w:asciiTheme="majorHAnsi" w:eastAsia="Times New Roman" w:hAnsiTheme="majorHAnsi" w:cstheme="majorHAnsi"/>
          <w:color w:val="050505"/>
          <w:sz w:val="24"/>
          <w:szCs w:val="24"/>
        </w:rPr>
        <w:t xml:space="preserve"> </w:t>
      </w:r>
      <w:r w:rsidRPr="00DD0629">
        <w:rPr>
          <w:rFonts w:asciiTheme="majorHAnsi" w:eastAsia="Times New Roman" w:hAnsiTheme="majorHAnsi" w:cstheme="majorHAnsi"/>
          <w:color w:val="050505"/>
          <w:sz w:val="24"/>
          <w:szCs w:val="24"/>
        </w:rPr>
        <w:t>chia tay Hà Tĩnh lên đường trở về Hà Nội hoàn thành viên mãn công tác trao quà, hành trình hơn 300km trở về Hà Nội các thành viên phấn khởi vô cùng</w:t>
      </w:r>
      <w:r w:rsidRPr="00EF2BAA">
        <w:rPr>
          <w:rFonts w:asciiTheme="majorHAnsi" w:eastAsia="Times New Roman" w:hAnsiTheme="majorHAnsi" w:cstheme="majorHAnsi"/>
          <w:color w:val="050505"/>
          <w:sz w:val="24"/>
          <w:szCs w:val="24"/>
        </w:rPr>
        <w:t>.</w:t>
      </w:r>
    </w:p>
    <w:p w14:paraId="2E4359A5" w14:textId="77777777" w:rsidR="002F1AB6" w:rsidRPr="00EF2BAA" w:rsidRDefault="002F1AB6">
      <w:pPr>
        <w:rPr>
          <w:rFonts w:asciiTheme="majorHAnsi" w:hAnsiTheme="majorHAnsi" w:cstheme="majorHAnsi"/>
          <w:sz w:val="24"/>
          <w:szCs w:val="24"/>
        </w:rPr>
      </w:pPr>
    </w:p>
    <w:sectPr w:rsidR="002F1AB6" w:rsidRPr="00EF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2592B"/>
    <w:multiLevelType w:val="hybridMultilevel"/>
    <w:tmpl w:val="B74C6D3C"/>
    <w:lvl w:ilvl="0" w:tplc="57583F8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026F9"/>
    <w:multiLevelType w:val="hybridMultilevel"/>
    <w:tmpl w:val="098472AA"/>
    <w:lvl w:ilvl="0" w:tplc="D36EBF86">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F4845"/>
    <w:multiLevelType w:val="hybridMultilevel"/>
    <w:tmpl w:val="F638780C"/>
    <w:lvl w:ilvl="0" w:tplc="47E0EC8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80EAD"/>
    <w:multiLevelType w:val="hybridMultilevel"/>
    <w:tmpl w:val="C386987A"/>
    <w:lvl w:ilvl="0" w:tplc="C1322AEA">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9A"/>
    <w:rsid w:val="002F1AB6"/>
    <w:rsid w:val="008F0CF0"/>
    <w:rsid w:val="00C44C38"/>
    <w:rsid w:val="00D27C9A"/>
    <w:rsid w:val="00DD0629"/>
    <w:rsid w:val="00E40A12"/>
    <w:rsid w:val="00E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1E3"/>
  <w15:chartTrackingRefBased/>
  <w15:docId w15:val="{EB136C44-772C-4C82-90D7-A45C28A8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12"/>
    <w:pPr>
      <w:ind w:left="720"/>
      <w:contextualSpacing/>
    </w:pPr>
  </w:style>
  <w:style w:type="paragraph" w:styleId="NormalWeb">
    <w:name w:val="Normal (Web)"/>
    <w:basedOn w:val="Normal"/>
    <w:uiPriority w:val="99"/>
    <w:semiHidden/>
    <w:unhideWhenUsed/>
    <w:rsid w:val="00C44C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056074">
      <w:bodyDiv w:val="1"/>
      <w:marLeft w:val="0"/>
      <w:marRight w:val="0"/>
      <w:marTop w:val="0"/>
      <w:marBottom w:val="0"/>
      <w:divBdr>
        <w:top w:val="none" w:sz="0" w:space="0" w:color="auto"/>
        <w:left w:val="none" w:sz="0" w:space="0" w:color="auto"/>
        <w:bottom w:val="none" w:sz="0" w:space="0" w:color="auto"/>
        <w:right w:val="none" w:sz="0" w:space="0" w:color="auto"/>
      </w:divBdr>
    </w:div>
    <w:div w:id="746263477">
      <w:bodyDiv w:val="1"/>
      <w:marLeft w:val="0"/>
      <w:marRight w:val="0"/>
      <w:marTop w:val="0"/>
      <w:marBottom w:val="0"/>
      <w:divBdr>
        <w:top w:val="none" w:sz="0" w:space="0" w:color="auto"/>
        <w:left w:val="none" w:sz="0" w:space="0" w:color="auto"/>
        <w:bottom w:val="none" w:sz="0" w:space="0" w:color="auto"/>
        <w:right w:val="none" w:sz="0" w:space="0" w:color="auto"/>
      </w:divBdr>
      <w:divsChild>
        <w:div w:id="1395010929">
          <w:marLeft w:val="0"/>
          <w:marRight w:val="0"/>
          <w:marTop w:val="0"/>
          <w:marBottom w:val="0"/>
          <w:divBdr>
            <w:top w:val="none" w:sz="0" w:space="0" w:color="auto"/>
            <w:left w:val="none" w:sz="0" w:space="0" w:color="auto"/>
            <w:bottom w:val="none" w:sz="0" w:space="0" w:color="auto"/>
            <w:right w:val="none" w:sz="0" w:space="0" w:color="auto"/>
          </w:divBdr>
        </w:div>
        <w:div w:id="1832528273">
          <w:marLeft w:val="0"/>
          <w:marRight w:val="0"/>
          <w:marTop w:val="0"/>
          <w:marBottom w:val="0"/>
          <w:divBdr>
            <w:top w:val="none" w:sz="0" w:space="0" w:color="auto"/>
            <w:left w:val="none" w:sz="0" w:space="0" w:color="auto"/>
            <w:bottom w:val="none" w:sz="0" w:space="0" w:color="auto"/>
            <w:right w:val="none" w:sz="0" w:space="0" w:color="auto"/>
          </w:divBdr>
        </w:div>
      </w:divsChild>
    </w:div>
    <w:div w:id="1542865244">
      <w:bodyDiv w:val="1"/>
      <w:marLeft w:val="0"/>
      <w:marRight w:val="0"/>
      <w:marTop w:val="0"/>
      <w:marBottom w:val="0"/>
      <w:divBdr>
        <w:top w:val="none" w:sz="0" w:space="0" w:color="auto"/>
        <w:left w:val="none" w:sz="0" w:space="0" w:color="auto"/>
        <w:bottom w:val="none" w:sz="0" w:space="0" w:color="auto"/>
        <w:right w:val="none" w:sz="0" w:space="0" w:color="auto"/>
      </w:divBdr>
      <w:divsChild>
        <w:div w:id="676272657">
          <w:marLeft w:val="0"/>
          <w:marRight w:val="0"/>
          <w:marTop w:val="0"/>
          <w:marBottom w:val="0"/>
          <w:divBdr>
            <w:top w:val="none" w:sz="0" w:space="0" w:color="auto"/>
            <w:left w:val="none" w:sz="0" w:space="0" w:color="auto"/>
            <w:bottom w:val="none" w:sz="0" w:space="0" w:color="auto"/>
            <w:right w:val="none" w:sz="0" w:space="0" w:color="auto"/>
          </w:divBdr>
        </w:div>
        <w:div w:id="2143573452">
          <w:marLeft w:val="0"/>
          <w:marRight w:val="0"/>
          <w:marTop w:val="0"/>
          <w:marBottom w:val="0"/>
          <w:divBdr>
            <w:top w:val="none" w:sz="0" w:space="0" w:color="auto"/>
            <w:left w:val="none" w:sz="0" w:space="0" w:color="auto"/>
            <w:bottom w:val="none" w:sz="0" w:space="0" w:color="auto"/>
            <w:right w:val="none" w:sz="0" w:space="0" w:color="auto"/>
          </w:divBdr>
        </w:div>
        <w:div w:id="306084360">
          <w:marLeft w:val="0"/>
          <w:marRight w:val="0"/>
          <w:marTop w:val="0"/>
          <w:marBottom w:val="0"/>
          <w:divBdr>
            <w:top w:val="none" w:sz="0" w:space="0" w:color="auto"/>
            <w:left w:val="none" w:sz="0" w:space="0" w:color="auto"/>
            <w:bottom w:val="none" w:sz="0" w:space="0" w:color="auto"/>
            <w:right w:val="none" w:sz="0" w:space="0" w:color="auto"/>
          </w:divBdr>
        </w:div>
        <w:div w:id="1058163538">
          <w:marLeft w:val="0"/>
          <w:marRight w:val="0"/>
          <w:marTop w:val="120"/>
          <w:marBottom w:val="0"/>
          <w:divBdr>
            <w:top w:val="none" w:sz="0" w:space="0" w:color="auto"/>
            <w:left w:val="none" w:sz="0" w:space="0" w:color="auto"/>
            <w:bottom w:val="none" w:sz="0" w:space="0" w:color="auto"/>
            <w:right w:val="none" w:sz="0" w:space="0" w:color="auto"/>
          </w:divBdr>
          <w:divsChild>
            <w:div w:id="521549075">
              <w:marLeft w:val="0"/>
              <w:marRight w:val="0"/>
              <w:marTop w:val="0"/>
              <w:marBottom w:val="0"/>
              <w:divBdr>
                <w:top w:val="none" w:sz="0" w:space="0" w:color="auto"/>
                <w:left w:val="none" w:sz="0" w:space="0" w:color="auto"/>
                <w:bottom w:val="none" w:sz="0" w:space="0" w:color="auto"/>
                <w:right w:val="none" w:sz="0" w:space="0" w:color="auto"/>
              </w:divBdr>
            </w:div>
          </w:divsChild>
        </w:div>
        <w:div w:id="37559844">
          <w:marLeft w:val="0"/>
          <w:marRight w:val="0"/>
          <w:marTop w:val="120"/>
          <w:marBottom w:val="0"/>
          <w:divBdr>
            <w:top w:val="none" w:sz="0" w:space="0" w:color="auto"/>
            <w:left w:val="none" w:sz="0" w:space="0" w:color="auto"/>
            <w:bottom w:val="none" w:sz="0" w:space="0" w:color="auto"/>
            <w:right w:val="none" w:sz="0" w:space="0" w:color="auto"/>
          </w:divBdr>
          <w:divsChild>
            <w:div w:id="8955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dungphim</dc:creator>
  <cp:keywords/>
  <dc:description/>
  <cp:lastModifiedBy>dungphim</cp:lastModifiedBy>
  <cp:revision>3</cp:revision>
  <dcterms:created xsi:type="dcterms:W3CDTF">2020-11-11T04:30:00Z</dcterms:created>
  <dcterms:modified xsi:type="dcterms:W3CDTF">2020-11-11T04:32:00Z</dcterms:modified>
</cp:coreProperties>
</file>